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DB" w:rsidRPr="00453490" w:rsidRDefault="00453490" w:rsidP="00453490">
      <w:pPr>
        <w:jc w:val="both"/>
        <w:rPr>
          <w:rFonts w:ascii="標楷體" w:eastAsia="標楷體" w:hAnsi="標楷體"/>
          <w:sz w:val="28"/>
          <w:szCs w:val="28"/>
        </w:rPr>
      </w:pPr>
      <w:r w:rsidRPr="00453490">
        <w:rPr>
          <w:rFonts w:ascii="標楷體" w:eastAsia="標楷體" w:hAnsi="標楷體" w:hint="eastAsia"/>
          <w:sz w:val="28"/>
          <w:szCs w:val="28"/>
          <w:lang w:eastAsia="zh-HK"/>
        </w:rPr>
        <w:t xml:space="preserve">三國志 </w:t>
      </w:r>
      <w:r w:rsidRPr="00453490">
        <w:rPr>
          <w:rFonts w:ascii="標楷體" w:eastAsia="標楷體" w:hAnsi="標楷體"/>
          <w:sz w:val="28"/>
          <w:szCs w:val="28"/>
        </w:rPr>
        <w:sym w:font="Wingdings 2" w:char="F096"/>
      </w:r>
      <w:r w:rsidRPr="00453490">
        <w:rPr>
          <w:rFonts w:ascii="標楷體" w:eastAsia="標楷體" w:hAnsi="標楷體"/>
          <w:sz w:val="28"/>
          <w:szCs w:val="28"/>
        </w:rPr>
        <w:t xml:space="preserve"> </w:t>
      </w:r>
      <w:r w:rsidRPr="00453490">
        <w:rPr>
          <w:rFonts w:ascii="標楷體" w:eastAsia="標楷體" w:hAnsi="標楷體" w:hint="eastAsia"/>
          <w:sz w:val="28"/>
          <w:szCs w:val="28"/>
          <w:lang w:eastAsia="zh-HK"/>
        </w:rPr>
        <w:t>諸葛亮傳</w:t>
      </w:r>
    </w:p>
    <w:p w:rsidR="00453490" w:rsidRDefault="00CD0792" w:rsidP="00453490">
      <w:pPr>
        <w:jc w:val="both"/>
      </w:pPr>
      <w:proofErr w:type="gramStart"/>
      <w:r w:rsidRPr="00CD0792">
        <w:rPr>
          <w:rFonts w:ascii="標楷體" w:eastAsia="標楷體" w:hAnsi="標楷體" w:hint="eastAsia"/>
          <w:sz w:val="28"/>
          <w:szCs w:val="28"/>
        </w:rPr>
        <w:t>亮身率諸</w:t>
      </w:r>
      <w:proofErr w:type="gramEnd"/>
      <w:r w:rsidRPr="00CD0792">
        <w:rPr>
          <w:rFonts w:ascii="標楷體" w:eastAsia="標楷體" w:hAnsi="標楷體" w:hint="eastAsia"/>
          <w:sz w:val="28"/>
          <w:szCs w:val="28"/>
        </w:rPr>
        <w:t>軍攻祁山，</w:t>
      </w:r>
      <w:proofErr w:type="gramStart"/>
      <w:r w:rsidRPr="00CD0792">
        <w:rPr>
          <w:rFonts w:ascii="標楷體" w:eastAsia="標楷體" w:hAnsi="標楷體" w:hint="eastAsia"/>
          <w:sz w:val="28"/>
          <w:szCs w:val="28"/>
        </w:rPr>
        <w:t>戎</w:t>
      </w:r>
      <w:proofErr w:type="gramEnd"/>
      <w:r w:rsidRPr="00CD0792"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 w:hint="eastAsia"/>
          <w:sz w:val="28"/>
          <w:szCs w:val="28"/>
        </w:rPr>
        <w:t>整齊，賞罰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肅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而號令明，南安、天水、永安三郡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叛</w:t>
      </w:r>
      <w:proofErr w:type="gramEnd"/>
      <w:r>
        <w:rPr>
          <w:rFonts w:ascii="標楷體" w:eastAsia="標楷體" w:hAnsi="標楷體" w:hint="eastAsia"/>
          <w:sz w:val="28"/>
          <w:szCs w:val="28"/>
        </w:rPr>
        <w:t>魏應亮，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關中響震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  <w:r w:rsidR="00453490" w:rsidRPr="00453490">
        <w:rPr>
          <w:rFonts w:ascii="標楷體" w:eastAsia="標楷體" w:hAnsi="標楷體" w:hint="eastAsia"/>
          <w:sz w:val="28"/>
          <w:szCs w:val="28"/>
        </w:rPr>
        <w:t>魏明帝西鎮長安，命張郃拒亮，亮使馬謖督諸軍在前，與郃戰於街亭。</w:t>
      </w:r>
      <w:proofErr w:type="gramStart"/>
      <w:r w:rsidR="00453490" w:rsidRPr="00453490">
        <w:rPr>
          <w:rFonts w:ascii="標楷體" w:eastAsia="標楷體" w:hAnsi="標楷體" w:hint="eastAsia"/>
          <w:sz w:val="28"/>
          <w:szCs w:val="28"/>
        </w:rPr>
        <w:t>謖違亮</w:t>
      </w:r>
      <w:proofErr w:type="gramEnd"/>
      <w:r w:rsidR="00453490" w:rsidRPr="00453490">
        <w:rPr>
          <w:rFonts w:ascii="標楷體" w:eastAsia="標楷體" w:hAnsi="標楷體" w:hint="eastAsia"/>
          <w:sz w:val="28"/>
          <w:szCs w:val="28"/>
        </w:rPr>
        <w:t>節度，舉動失宜，大為張</w:t>
      </w:r>
      <w:proofErr w:type="gramStart"/>
      <w:r w:rsidR="00453490" w:rsidRPr="00453490">
        <w:rPr>
          <w:rFonts w:ascii="標楷體" w:eastAsia="標楷體" w:hAnsi="標楷體" w:hint="eastAsia"/>
          <w:sz w:val="28"/>
          <w:szCs w:val="28"/>
        </w:rPr>
        <w:t>郃所破</w:t>
      </w:r>
      <w:proofErr w:type="gramEnd"/>
      <w:r w:rsidR="00453490" w:rsidRPr="0045349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453490" w:rsidRPr="00453490">
        <w:rPr>
          <w:rFonts w:ascii="標楷體" w:eastAsia="標楷體" w:hAnsi="標楷體" w:hint="eastAsia"/>
          <w:sz w:val="28"/>
          <w:szCs w:val="28"/>
        </w:rPr>
        <w:t>亮拔西</w:t>
      </w:r>
      <w:proofErr w:type="gramEnd"/>
      <w:r w:rsidR="00453490" w:rsidRPr="00453490">
        <w:rPr>
          <w:rFonts w:ascii="標楷體" w:eastAsia="標楷體" w:hAnsi="標楷體" w:hint="eastAsia"/>
          <w:sz w:val="28"/>
          <w:szCs w:val="28"/>
        </w:rPr>
        <w:t>縣千餘家，還於漢中，</w:t>
      </w:r>
      <w:proofErr w:type="gramStart"/>
      <w:r w:rsidR="00453490" w:rsidRPr="00453490">
        <w:rPr>
          <w:rFonts w:ascii="標楷體" w:eastAsia="標楷體" w:hAnsi="標楷體" w:hint="eastAsia"/>
          <w:sz w:val="28"/>
          <w:szCs w:val="28"/>
        </w:rPr>
        <w:t>戮謖</w:t>
      </w:r>
      <w:proofErr w:type="gramEnd"/>
      <w:r w:rsidR="00453490" w:rsidRPr="00453490">
        <w:rPr>
          <w:rFonts w:ascii="標楷體" w:eastAsia="標楷體" w:hAnsi="標楷體" w:hint="eastAsia"/>
          <w:sz w:val="28"/>
          <w:szCs w:val="28"/>
        </w:rPr>
        <w:t>以謝眾。</w:t>
      </w:r>
    </w:p>
    <w:sectPr w:rsidR="00453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0"/>
    <w:rsid w:val="00453490"/>
    <w:rsid w:val="007D2DDB"/>
    <w:rsid w:val="00C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8169"/>
  <w15:chartTrackingRefBased/>
  <w15:docId w15:val="{54F1A4DA-17C6-4E02-B786-5218164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2</cp:revision>
  <dcterms:created xsi:type="dcterms:W3CDTF">2015-11-24T02:59:00Z</dcterms:created>
  <dcterms:modified xsi:type="dcterms:W3CDTF">2015-11-24T03:03:00Z</dcterms:modified>
</cp:coreProperties>
</file>